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E665C"/>
          <w:sz w:val="16"/>
        </w:rPr>
        <w:t>DMILZE EDTECH PRACTICE TEMPLATE</w:t>
      </w:r>
    </w:p>
    <w:p>
      <w:pPr>
        <w:pStyle w:val="Title"/>
      </w:pPr>
      <w:r>
        <w:t>[Organisation name] AI strategy plan</w:t>
      </w:r>
    </w:p>
    <w:p>
      <w:r>
        <w:t>A short, practical plan. Aim for four to six pages. Replace everything in [brackets].</w:t>
      </w:r>
    </w:p>
    <w:p>
      <w:pPr>
        <w:pStyle w:val="Heading1"/>
      </w:pPr>
      <w:r>
        <w:t>1. Where we are now</w:t>
      </w:r>
    </w:p>
    <w:p>
      <w:r>
        <w:rPr>
          <w:color w:val="C4692F"/>
        </w:rPr>
        <w:t>[What AI use already happens, officially or not]</w:t>
      </w:r>
    </w:p>
    <w:p>
      <w:r>
        <w:rPr>
          <w:color w:val="C4692F"/>
        </w:rPr>
        <w:t>[Our biggest pain points and goals for the next 12 months]</w:t>
      </w:r>
    </w:p>
    <w:p>
      <w:pPr>
        <w:pStyle w:val="Heading1"/>
      </w:pPr>
      <w:r>
        <w:t>2. Where AI will help most</w:t>
      </w:r>
    </w:p>
    <w:p>
      <w:r>
        <w:rPr>
          <w:color w:val="C4692F"/>
        </w:rPr>
        <w:t>[Top five opportunities from the scorecard, with scores]</w:t>
      </w:r>
    </w:p>
    <w:p>
      <w:pPr>
        <w:pStyle w:val="Heading1"/>
      </w:pPr>
      <w:r>
        <w:t>3. Quick wins (next 90 days)</w:t>
      </w:r>
    </w:p>
    <w:p>
      <w:r>
        <w:rPr>
          <w:color w:val="C4692F"/>
        </w:rPr>
        <w:t>[Two or three low-cost wins, the owner of each, and how we will measure them]</w:t>
      </w:r>
    </w:p>
    <w:p>
      <w:r>
        <w:rPr>
          <w:color w:val="C4692F"/>
        </w:rPr>
        <w:t>[Results of our one week pilot]</w:t>
      </w:r>
    </w:p>
    <w:p>
      <w:pPr>
        <w:pStyle w:val="Heading1"/>
      </w:pPr>
      <w:r>
        <w:t>4. Bigger bets (6 to 12 months)</w:t>
      </w:r>
    </w:p>
    <w:p>
      <w:r>
        <w:rPr>
          <w:color w:val="C4692F"/>
        </w:rPr>
        <w:t>[One or two larger use cases: build, buy or partner, with costs and expected returns]</w:t>
      </w:r>
    </w:p>
    <w:p>
      <w:pPr>
        <w:pStyle w:val="Heading1"/>
      </w:pPr>
      <w:r>
        <w:t>5. Costs and returns</w:t>
      </w:r>
    </w:p>
    <w:p>
      <w:r>
        <w:rPr>
          <w:color w:val="C4692F"/>
        </w:rPr>
        <w:t>[Total budget, payback and cautious case from the ROI calculator]</w:t>
      </w:r>
    </w:p>
    <w:p>
      <w:pPr>
        <w:pStyle w:val="Heading1"/>
      </w:pPr>
      <w:r>
        <w:t>6. Risks and how we manage them</w:t>
      </w:r>
    </w:p>
    <w:p>
      <w:r>
        <w:rPr>
          <w:color w:val="C4692F"/>
        </w:rPr>
        <w:t>[Accuracy, privacy, security, reputation, vendor and people risks, each with a control]</w:t>
      </w:r>
    </w:p>
    <w:p>
      <w:pPr>
        <w:pStyle w:val="Heading1"/>
      </w:pPr>
      <w:r>
        <w:t>7. Policy and governance</w:t>
      </w:r>
    </w:p>
    <w:p>
      <w:r>
        <w:rPr>
          <w:color w:val="C4692F"/>
        </w:rPr>
        <w:t>[Who owns AI decisions; link to our AI use policy]</w:t>
      </w:r>
    </w:p>
    <w:p>
      <w:pPr>
        <w:pStyle w:val="Heading1"/>
      </w:pPr>
      <w:r>
        <w:t>8. People and change</w:t>
      </w:r>
    </w:p>
    <w:p>
      <w:r>
        <w:rPr>
          <w:color w:val="C4692F"/>
        </w:rPr>
        <w:t>[Who needs training, by when; how we bring sceptics along; how we celebrate early wins]</w:t>
      </w:r>
    </w:p>
    <w:p>
      <w:pPr>
        <w:pStyle w:val="Heading1"/>
      </w:pPr>
      <w:r>
        <w:t>9. Roadmap</w:t>
      </w:r>
    </w:p>
    <w:p>
      <w:r>
        <w:rPr>
          <w:color w:val="C4692F"/>
        </w:rPr>
        <w:t>[Month by month for the first quarter, then quarter by quarter for the year]</w:t>
      </w:r>
    </w:p>
    <w:p>
      <w:pPr>
        <w:pStyle w:val="Heading1"/>
      </w:pPr>
      <w:r>
        <w:t>10. What we need from the board or team</w:t>
      </w:r>
    </w:p>
    <w:p>
      <w:r>
        <w:rPr>
          <w:color w:val="C4692F"/>
        </w:rPr>
        <w:t>[Decisions, budget and support we are asking for today]</w:t>
      </w:r>
    </w:p>
    <w:p>
      <w:r>
        <w:rPr>
          <w:sz w:val="18"/>
        </w:rPr>
        <w:t>This template is for teaching. It is not legal advice. Have your policy reviewed by someone qualified before you adopt 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